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10F2" w14:textId="39765F1D" w:rsidR="00EC46FB" w:rsidRPr="00F61466" w:rsidRDefault="00EC46FB" w:rsidP="00EC46FB">
      <w:pPr>
        <w:overflowPunct w:val="0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spacing w:val="40"/>
          <w:w w:val="50"/>
          <w:kern w:val="0"/>
          <w:sz w:val="200"/>
          <w:szCs w:val="200"/>
        </w:rPr>
      </w:pPr>
      <w:r w:rsidRPr="00F61466">
        <w:rPr>
          <w:rFonts w:ascii="ＭＳ ゴシック" w:eastAsia="ＭＳ Ｐゴシック" w:hAnsi="Times New Roman" w:cs="ＭＳ Ｐゴシック" w:hint="eastAsia"/>
          <w:color w:val="000000"/>
          <w:spacing w:val="40"/>
          <w:w w:val="50"/>
          <w:kern w:val="0"/>
          <w:sz w:val="200"/>
          <w:szCs w:val="200"/>
        </w:rPr>
        <w:t>栃木県吹奏楽講習会スプリングフェスティバル</w:t>
      </w:r>
    </w:p>
    <w:p w14:paraId="5D816A5C" w14:textId="72804AEE" w:rsidR="00F61466" w:rsidRPr="00F61466" w:rsidRDefault="00EC46FB" w:rsidP="00F61466">
      <w:pPr>
        <w:overflowPunct w:val="0"/>
        <w:jc w:val="center"/>
        <w:textAlignment w:val="baseline"/>
        <w:rPr>
          <w:rFonts w:ascii="ＭＳ ゴシック" w:eastAsia="ＤＨＰ特太ゴシック体" w:hAnsi="Times New Roman" w:cs="ＤＨＰ特太ゴシック体" w:hint="eastAsia"/>
          <w:b/>
          <w:bCs/>
          <w:color w:val="000000"/>
          <w:spacing w:val="58"/>
          <w:kern w:val="0"/>
          <w:sz w:val="72"/>
          <w:szCs w:val="72"/>
        </w:rPr>
      </w:pPr>
      <w:r w:rsidRPr="00F61466">
        <w:rPr>
          <w:rFonts w:ascii="ＭＳ ゴシック" w:eastAsia="ＤＨＰ特太ゴシック体" w:hAnsi="Times New Roman" w:cs="ＤＨＰ特太ゴシック体" w:hint="eastAsia"/>
          <w:b/>
          <w:bCs/>
          <w:color w:val="000000"/>
          <w:spacing w:val="58"/>
          <w:kern w:val="0"/>
          <w:sz w:val="240"/>
          <w:szCs w:val="240"/>
        </w:rPr>
        <w:t>参加団体駐車証</w:t>
      </w:r>
    </w:p>
    <w:p w14:paraId="44F501D0" w14:textId="38E61690" w:rsidR="00EC46FB" w:rsidRPr="00F61466" w:rsidRDefault="00EC46FB" w:rsidP="00EC46F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30"/>
          <w:kern w:val="0"/>
          <w:sz w:val="96"/>
          <w:szCs w:val="96"/>
        </w:rPr>
      </w:pPr>
      <w:r w:rsidRPr="00F61466"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96"/>
          <w:szCs w:val="96"/>
          <w:u w:val="double" w:color="000000"/>
        </w:rPr>
        <w:t xml:space="preserve">出演№　　　</w:t>
      </w:r>
      <w:r w:rsidRPr="00F61466"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96"/>
          <w:szCs w:val="96"/>
        </w:rPr>
        <w:t xml:space="preserve">　　　　　　　　　</w:t>
      </w:r>
    </w:p>
    <w:p w14:paraId="0653634E" w14:textId="6DFC615C" w:rsidR="00EC46FB" w:rsidRDefault="00EC46FB" w:rsidP="00EC46F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8"/>
          <w:kern w:val="0"/>
          <w:sz w:val="52"/>
          <w:szCs w:val="52"/>
        </w:rPr>
      </w:pPr>
      <w:r w:rsidRPr="00EC46FB"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52"/>
          <w:szCs w:val="52"/>
        </w:rPr>
        <w:t>団</w:t>
      </w:r>
      <w:r w:rsidRPr="00EC46FB">
        <w:rPr>
          <w:rFonts w:ascii="ＭＳ ゴシック" w:eastAsia="ＭＳ ゴシック" w:hAnsi="ＭＳ ゴシック" w:cs="ＭＳ ゴシック"/>
          <w:color w:val="000000"/>
          <w:spacing w:val="4"/>
          <w:kern w:val="0"/>
          <w:sz w:val="52"/>
          <w:szCs w:val="52"/>
        </w:rPr>
        <w:t xml:space="preserve">  </w:t>
      </w:r>
      <w:r w:rsidRPr="00EC46FB"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52"/>
          <w:szCs w:val="52"/>
        </w:rPr>
        <w:t>体</w:t>
      </w:r>
      <w:r w:rsidRPr="00EC46FB">
        <w:rPr>
          <w:rFonts w:ascii="ＭＳ ゴシック" w:eastAsia="ＭＳ ゴシック" w:hAnsi="ＭＳ ゴシック" w:cs="ＭＳ ゴシック"/>
          <w:color w:val="000000"/>
          <w:spacing w:val="4"/>
          <w:kern w:val="0"/>
          <w:sz w:val="52"/>
          <w:szCs w:val="52"/>
        </w:rPr>
        <w:t xml:space="preserve">  </w:t>
      </w:r>
      <w:r w:rsidRPr="00EC46FB"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52"/>
          <w:szCs w:val="52"/>
        </w:rPr>
        <w:t>名</w:t>
      </w:r>
    </w:p>
    <w:p w14:paraId="461376BB" w14:textId="31B6A27B" w:rsidR="00EC46FB" w:rsidRDefault="00F61466" w:rsidP="00EC46F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8"/>
          <w:kern w:val="0"/>
          <w:sz w:val="52"/>
          <w:szCs w:val="52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8"/>
          <w:kern w:val="0"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1632" wp14:editId="420FC834">
                <wp:simplePos x="0" y="0"/>
                <wp:positionH relativeFrom="column">
                  <wp:posOffset>77638</wp:posOffset>
                </wp:positionH>
                <wp:positionV relativeFrom="paragraph">
                  <wp:posOffset>52957</wp:posOffset>
                </wp:positionV>
                <wp:extent cx="14173200" cy="2510286"/>
                <wp:effectExtent l="19050" t="19050" r="38100" b="42545"/>
                <wp:wrapNone/>
                <wp:docPr id="2497867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0" cy="25102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4B1E1" id="四角形: 角を丸くする 2" o:spid="_x0000_s1026" style="position:absolute;left:0;text-align:left;margin-left:6.1pt;margin-top:4.15pt;width:1116pt;height:19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j3igIAAJcFAAAOAAAAZHJzL2Uyb0RvYy54bWysVE1v2zAMvQ/YfxB0Xx1nST+COkXQosOA&#10;oi3aDj0rshQbkEWNUuJkv36U7DhtF+ww7CKLJvlIPpG8vNo2hm0U+hpswfOTEWfKSihruyr4j5fb&#10;L+ec+SBsKQxYVfCd8vxq/vnTZetmagwVmFIhIxDrZ60reBWCm2WZl5VqhD8BpywpNWAjAom4ykoU&#10;LaE3JhuPRqdZC1g6BKm8p783nZLPE77WSoYHrb0KzBSccgvpxHQu45nNL8VshcJVtezTEP+QRSNq&#10;S0EHqBsRBFtj/QdUU0sEDzqcSGgy0LqWKtVA1eSjD9U8V8KpVAuR491Ak/9/sPJ+8+wekWhonZ95&#10;usYqthqb+KX82DaRtRvIUtvAJP3MJ/nZV3oCziQpx9N8ND4/jXxmB3+HPnxT0LB4KTjC2pZP9CaJ&#10;KrG586Gz39vFmB5MXd7WxiQh9oG6Nsg2gl5wucr7CO+sjGVtwadn+XSUkN8pUysdIML2CASlbCxl&#10;fuAg3cLOqJiFsU9Ks7qkqsddgPdpCSmVDXmnqkSpumwpHaKnq3DIIvGTACOypjoH7B7gOHYH09tH&#10;V5W6e3DuK/+b8+CRIoMNg3NTW8BjlRmqqo/c2e9J6qiJLC2h3D0iQ+hmyzt5W9Nr3wkfHgXSMFGH&#10;0IIID3RoA/RQ0N84qwB/Hfsf7anHSctZS8NZcP9zLVBxZr5b6v6LfDKJ05yEyfRsTAK+1Szfauy6&#10;uQbqnpxWkZPpGu2D2V81QvNKe2QRo5JKWEmxCy4D7oXr0C0N2kRSLRbJjCbYiXBnn52M4JHV2Mgv&#10;21eBrm/5QONyD/tBFrMPTd/ZRk8Li3UAXaeJOPDa803Tnxqn31RxvbyVk9Vhn85/AwAA//8DAFBL&#10;AwQUAAYACAAAACEAq6djG98AAAAJAQAADwAAAGRycy9kb3ducmV2LnhtbEyPS0/DMBCE70j8B2uR&#10;uCDq1LWqKo1TIaSCBCcCSD068eYh/Ihitw38epYTPc7OaPabYjc7y044xSF4BctFBgx9E8zgOwUf&#10;7/v7DbCYtDfaBo8KvjHCrry+KnRuwtm/4alKHaMSH3OtoE9pzDmPTY9Ox0UY0ZPXhsnpRHLquJn0&#10;mcqd5SLL1tzpwdOHXo/42GPzVR2dgva5rWq9nD/bp86+vvxEuT/cSaVub+aHLbCEc/oPwx8+oUNJ&#10;THU4ehOZJS0EJRVsVsDIFkJKOtQKZLZaAy8Lfrmg/AUAAP//AwBQSwECLQAUAAYACAAAACEAtoM4&#10;kv4AAADhAQAAEwAAAAAAAAAAAAAAAAAAAAAAW0NvbnRlbnRfVHlwZXNdLnhtbFBLAQItABQABgAI&#10;AAAAIQA4/SH/1gAAAJQBAAALAAAAAAAAAAAAAAAAAC8BAABfcmVscy8ucmVsc1BLAQItABQABgAI&#10;AAAAIQClXxj3igIAAJcFAAAOAAAAAAAAAAAAAAAAAC4CAABkcnMvZTJvRG9jLnhtbFBLAQItABQA&#10;BgAIAAAAIQCrp2Mb3wAAAAkBAAAPAAAAAAAAAAAAAAAAAOQEAABkcnMvZG93bnJldi54bWxQSwUG&#10;AAAAAAQABADzAAAA8AUAAAAA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000000"/>
          <w:spacing w:val="8"/>
          <w:kern w:val="0"/>
          <w:sz w:val="52"/>
          <w:szCs w:val="52"/>
        </w:rPr>
        <w:t xml:space="preserve">　　　　　　　　　</w:t>
      </w:r>
    </w:p>
    <w:p w14:paraId="2FCC26FF" w14:textId="77777777" w:rsidR="00EC46FB" w:rsidRPr="00EC46FB" w:rsidRDefault="00EC46FB" w:rsidP="00EC46F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30"/>
          <w:kern w:val="0"/>
          <w:sz w:val="40"/>
          <w:szCs w:val="40"/>
        </w:rPr>
      </w:pPr>
    </w:p>
    <w:p w14:paraId="02F5D9BA" w14:textId="7D292D13" w:rsidR="00E36A4F" w:rsidRDefault="00EC46FB" w:rsidP="00F61466">
      <w:pPr>
        <w:overflowPunct w:val="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spacing w:val="-28"/>
          <w:w w:val="200"/>
          <w:kern w:val="0"/>
          <w:sz w:val="60"/>
          <w:szCs w:val="60"/>
        </w:rPr>
      </w:pP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栃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302"/>
          <w:kern w:val="0"/>
          <w:sz w:val="60"/>
          <w:szCs w:val="60"/>
        </w:rPr>
        <w:t xml:space="preserve">　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木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302"/>
          <w:kern w:val="0"/>
          <w:sz w:val="60"/>
          <w:szCs w:val="60"/>
        </w:rPr>
        <w:t xml:space="preserve">　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県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302"/>
          <w:kern w:val="0"/>
          <w:sz w:val="60"/>
          <w:szCs w:val="60"/>
        </w:rPr>
        <w:t xml:space="preserve">　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吹</w:t>
      </w:r>
      <w:r w:rsidRPr="00EC46FB">
        <w:rPr>
          <w:rFonts w:ascii="ＭＳ Ｐゴシック" w:eastAsia="ＭＳ ゴシック" w:hAnsi="ＭＳ Ｐゴシック" w:cs="ＭＳ Ｐゴシック"/>
          <w:color w:val="000000"/>
          <w:spacing w:val="-14"/>
          <w:w w:val="200"/>
          <w:kern w:val="0"/>
          <w:sz w:val="60"/>
          <w:szCs w:val="60"/>
        </w:rPr>
        <w:t xml:space="preserve">  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奏</w:t>
      </w:r>
      <w:r w:rsidRPr="00EC46FB">
        <w:rPr>
          <w:rFonts w:ascii="ＭＳ Ｐゴシック" w:eastAsia="ＭＳ ゴシック" w:hAnsi="ＭＳ Ｐゴシック" w:cs="ＭＳ Ｐゴシック"/>
          <w:color w:val="000000"/>
          <w:spacing w:val="-14"/>
          <w:w w:val="200"/>
          <w:kern w:val="0"/>
          <w:sz w:val="60"/>
          <w:szCs w:val="60"/>
        </w:rPr>
        <w:t xml:space="preserve">  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楽</w:t>
      </w:r>
      <w:r w:rsidRPr="00EC46FB">
        <w:rPr>
          <w:rFonts w:ascii="ＭＳ Ｐゴシック" w:eastAsia="ＭＳ ゴシック" w:hAnsi="ＭＳ Ｐゴシック" w:cs="ＭＳ Ｐゴシック"/>
          <w:color w:val="000000"/>
          <w:spacing w:val="-14"/>
          <w:w w:val="200"/>
          <w:kern w:val="0"/>
          <w:sz w:val="60"/>
          <w:szCs w:val="60"/>
        </w:rPr>
        <w:t xml:space="preserve">  </w:t>
      </w:r>
      <w:r w:rsidRPr="00EC46FB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60"/>
          <w:szCs w:val="60"/>
        </w:rPr>
        <w:t>連</w:t>
      </w:r>
      <w:r w:rsidRPr="00EC46FB">
        <w:rPr>
          <w:rFonts w:ascii="ＭＳ Ｐゴシック" w:eastAsia="ＭＳ ゴシック" w:hAnsi="ＭＳ Ｐゴシック" w:cs="ＭＳ Ｐゴシック"/>
          <w:color w:val="000000"/>
          <w:spacing w:val="-14"/>
          <w:w w:val="200"/>
          <w:kern w:val="0"/>
          <w:sz w:val="60"/>
          <w:szCs w:val="60"/>
        </w:rPr>
        <w:t xml:space="preserve">  </w:t>
      </w:r>
    </w:p>
    <w:p w14:paraId="074E564D" w14:textId="77777777" w:rsidR="00F61466" w:rsidRDefault="00F61466" w:rsidP="00F61466">
      <w:pPr>
        <w:overflowPunct w:val="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spacing w:val="-28"/>
          <w:w w:val="200"/>
          <w:kern w:val="0"/>
          <w:sz w:val="60"/>
          <w:szCs w:val="60"/>
        </w:rPr>
      </w:pPr>
    </w:p>
    <w:p w14:paraId="4A5E00E7" w14:textId="77777777" w:rsidR="00F61466" w:rsidRDefault="00F61466" w:rsidP="00F61466">
      <w:pPr>
        <w:overflowPunct w:val="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spacing w:val="-28"/>
          <w:w w:val="200"/>
          <w:kern w:val="0"/>
          <w:sz w:val="60"/>
          <w:szCs w:val="60"/>
        </w:rPr>
      </w:pPr>
    </w:p>
    <w:p w14:paraId="517E3809" w14:textId="7B950161" w:rsidR="00F61466" w:rsidRPr="00F61466" w:rsidRDefault="00F61466" w:rsidP="00F61466">
      <w:pPr>
        <w:overflowPunct w:val="0"/>
        <w:jc w:val="center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30"/>
          <w:kern w:val="0"/>
          <w:sz w:val="96"/>
          <w:szCs w:val="96"/>
        </w:rPr>
      </w:pPr>
      <w:r w:rsidRPr="00F61466">
        <w:rPr>
          <w:rFonts w:ascii="ＭＳ ゴシック" w:eastAsia="ＭＳ Ｐゴシック" w:hAnsi="Times New Roman" w:cs="ＭＳ Ｐゴシック" w:hint="eastAsia"/>
          <w:color w:val="000000"/>
          <w:spacing w:val="-28"/>
          <w:w w:val="200"/>
          <w:kern w:val="0"/>
          <w:sz w:val="96"/>
          <w:szCs w:val="96"/>
        </w:rPr>
        <w:t>栃木県吹奏楽連盟</w:t>
      </w:r>
    </w:p>
    <w:sectPr w:rsidR="00F61466" w:rsidRPr="00F61466" w:rsidSect="00746D24">
      <w:pgSz w:w="23811" w:h="16838" w:orient="landscape" w:code="8"/>
      <w:pgMar w:top="720" w:right="720" w:bottom="720" w:left="720" w:header="720" w:footer="720" w:gutter="0"/>
      <w:pgNumType w:start="1"/>
      <w:cols w:space="720"/>
      <w:noEndnote/>
      <w:docGrid w:type="linesAndChars" w:linePitch="491" w:charSpace="11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4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FB"/>
    <w:rsid w:val="00746D24"/>
    <w:rsid w:val="00E36A4F"/>
    <w:rsid w:val="00EC46FB"/>
    <w:rsid w:val="00F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6680C"/>
  <w15:chartTrackingRefBased/>
  <w15:docId w15:val="{71FDA5C3-F9C8-40FA-BCD0-0614D30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FD7D-7B87-4DCF-814C-ED41FD5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tochisuiren-office@topaz.ocn.ne.jp</dc:creator>
  <cp:keywords/>
  <dc:description/>
  <cp:lastModifiedBy>吹奏楽連盟 栃木県</cp:lastModifiedBy>
  <cp:revision>3</cp:revision>
  <cp:lastPrinted>2024-02-01T06:31:00Z</cp:lastPrinted>
  <dcterms:created xsi:type="dcterms:W3CDTF">2023-02-06T04:29:00Z</dcterms:created>
  <dcterms:modified xsi:type="dcterms:W3CDTF">2024-02-01T06:31:00Z</dcterms:modified>
</cp:coreProperties>
</file>